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7072">
        <w:rPr>
          <w:rFonts w:asciiTheme="minorHAnsi" w:hAnsiTheme="minorHAnsi" w:cs="Arial"/>
          <w:b/>
          <w:lang w:val="en-ZA"/>
        </w:rPr>
        <w:t>2</w:t>
      </w:r>
      <w:r w:rsidR="00FE2B6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E10B0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FE10B0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FE10B0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FE10B0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FE10B0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CLN449</w:t>
      </w:r>
      <w:r w:rsidR="00507E43">
        <w:rPr>
          <w:rFonts w:asciiTheme="minorHAnsi" w:hAnsiTheme="minorHAnsi" w:cs="Arial"/>
          <w:b/>
          <w:i/>
          <w:lang w:val="en-ZA"/>
        </w:rPr>
        <w:t>; CLN450 and CLN451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E10B0">
        <w:rPr>
          <w:rFonts w:asciiTheme="minorHAnsi" w:hAnsiTheme="minorHAnsi" w:cs="Arial"/>
          <w:b/>
          <w:lang w:val="en-ZA"/>
        </w:rPr>
        <w:t xml:space="preserve">THE </w:t>
      </w:r>
      <w:r>
        <w:rPr>
          <w:rFonts w:asciiTheme="minorHAnsi" w:hAnsiTheme="minorHAnsi" w:cs="Arial"/>
          <w:b/>
          <w:lang w:val="en-ZA"/>
        </w:rPr>
        <w:t>STANDARD BANK OF S</w:t>
      </w:r>
      <w:r w:rsidR="00FE10B0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FE10B0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FE10B0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FE10B0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51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2B6C">
        <w:rPr>
          <w:rFonts w:asciiTheme="minorHAnsi" w:hAnsiTheme="minorHAnsi" w:cs="Arial"/>
          <w:lang w:val="en-ZA"/>
        </w:rPr>
        <w:t>7.095</w:t>
      </w:r>
      <w:r w:rsidR="00FE2B6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A6517C">
        <w:rPr>
          <w:rFonts w:asciiTheme="minorHAnsi" w:hAnsiTheme="minorHAnsi" w:cs="Arial"/>
          <w:lang w:val="en-ZA"/>
        </w:rPr>
        <w:t>23 June 2016</w:t>
      </w:r>
      <w:r>
        <w:rPr>
          <w:rFonts w:asciiTheme="minorHAnsi" w:hAnsiTheme="minorHAnsi" w:cs="Arial"/>
          <w:lang w:val="en-ZA"/>
        </w:rPr>
        <w:t xml:space="preserve"> of </w:t>
      </w:r>
      <w:r w:rsidR="00FE2B6C">
        <w:rPr>
          <w:rFonts w:asciiTheme="minorHAnsi" w:hAnsiTheme="minorHAnsi" w:cs="Arial"/>
          <w:lang w:val="en-ZA"/>
        </w:rPr>
        <w:t>7.325</w:t>
      </w:r>
      <w:r w:rsidR="00FE2B6C">
        <w:rPr>
          <w:rFonts w:asciiTheme="minorHAnsi" w:hAnsiTheme="minorHAnsi" w:cs="Arial"/>
          <w:lang w:val="en-ZA"/>
        </w:rPr>
        <w:t xml:space="preserve">% </w:t>
      </w:r>
      <w:r w:rsidR="00FE10B0">
        <w:rPr>
          <w:rFonts w:asciiTheme="minorHAnsi" w:hAnsiTheme="minorHAnsi" w:cs="Arial"/>
          <w:lang w:val="en-ZA"/>
        </w:rPr>
        <w:t>min</w:t>
      </w:r>
      <w:r>
        <w:rPr>
          <w:rFonts w:asciiTheme="minorHAnsi" w:hAnsiTheme="minorHAnsi" w:cs="Arial"/>
          <w:lang w:val="en-ZA"/>
        </w:rPr>
        <w:t xml:space="preserve">us </w:t>
      </w:r>
      <w:r w:rsidR="00A6517C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6517C" w:rsidRDefault="00A6517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E2B6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70D4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https://www.jse.co.za/content/JSEPricingSupplementsItems/2014/BondDocuments/CLN449%20Pricing%20Supplement%2020160623.pdf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C48A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Pr="00F64748" w:rsidRDefault="00FC48A0" w:rsidP="00FC48A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FC48A0" w:rsidRPr="00F64748" w:rsidRDefault="00FC48A0" w:rsidP="00FC48A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CLN450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250,000,000.00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E2B6C">
        <w:rPr>
          <w:rFonts w:asciiTheme="minorHAnsi" w:hAnsiTheme="minorHAnsi" w:cs="Arial"/>
          <w:lang w:val="en-ZA"/>
        </w:rPr>
        <w:t>7.325%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FC48A0" w:rsidRPr="00F64748" w:rsidRDefault="00FC48A0" w:rsidP="00FC4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FC48A0" w:rsidRPr="00F64748" w:rsidRDefault="00FC48A0" w:rsidP="00FC48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C48A0" w:rsidRPr="00F64748" w:rsidRDefault="00FC48A0" w:rsidP="00FC48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FC48A0" w:rsidRPr="00F64748" w:rsidRDefault="00FC48A0" w:rsidP="00FC48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2016</w:t>
      </w:r>
    </w:p>
    <w:p w:rsidR="00FC48A0" w:rsidRDefault="00FC48A0" w:rsidP="00FC48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ZAG000137613</w:t>
      </w:r>
    </w:p>
    <w:p w:rsidR="00FC48A0" w:rsidRDefault="00FC48A0" w:rsidP="00FC48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C48A0" w:rsidRDefault="00FC48A0" w:rsidP="00FC48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C48A0" w:rsidRPr="00F64748" w:rsidRDefault="00FC48A0" w:rsidP="00FC48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C48A0" w:rsidRDefault="00FC48A0" w:rsidP="00FC48A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48A0" w:rsidRDefault="00FE2B6C" w:rsidP="00FC48A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170D4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https://www.jse.co.za/content/JSEPricingSupplementsItems/2014/BondDocuments/CLN450%20Pricing%20Supplement%2020160623.pdf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07E43" w:rsidRDefault="00507E43" w:rsidP="00FC48A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07E43" w:rsidRDefault="00507E43" w:rsidP="00FC48A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07E43" w:rsidRPr="00F64748" w:rsidRDefault="00507E43" w:rsidP="00507E4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507E43" w:rsidRPr="00F64748" w:rsidRDefault="00507E43" w:rsidP="00507E4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CLN451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250,000,000.00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E2B6C">
        <w:rPr>
          <w:rFonts w:asciiTheme="minorHAnsi" w:hAnsiTheme="minorHAnsi" w:cs="Arial"/>
          <w:lang w:val="en-ZA"/>
        </w:rPr>
        <w:t>6.985</w:t>
      </w:r>
      <w:r w:rsidR="00FE2B6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23 June 2016 of </w:t>
      </w:r>
      <w:r w:rsidR="00FE2B6C">
        <w:rPr>
          <w:rFonts w:asciiTheme="minorHAnsi" w:hAnsiTheme="minorHAnsi" w:cs="Arial"/>
          <w:lang w:val="en-ZA"/>
        </w:rPr>
        <w:t>7.325</w:t>
      </w:r>
      <w:r w:rsidR="00FE2B6C">
        <w:rPr>
          <w:rFonts w:asciiTheme="minorHAnsi" w:hAnsiTheme="minorHAnsi" w:cs="Arial"/>
          <w:lang w:val="en-ZA"/>
        </w:rPr>
        <w:t xml:space="preserve">% </w:t>
      </w:r>
      <w:r w:rsidR="00FE10B0">
        <w:rPr>
          <w:rFonts w:asciiTheme="minorHAnsi" w:hAnsiTheme="minorHAnsi" w:cs="Arial"/>
          <w:lang w:val="en-ZA"/>
        </w:rPr>
        <w:t>min</w:t>
      </w:r>
      <w:r>
        <w:rPr>
          <w:rFonts w:asciiTheme="minorHAnsi" w:hAnsiTheme="minorHAnsi" w:cs="Arial"/>
          <w:lang w:val="en-ZA"/>
        </w:rPr>
        <w:t>us 34 bps)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507E43" w:rsidRPr="00F64748" w:rsidRDefault="00507E43" w:rsidP="00507E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507E43" w:rsidRPr="00F64748" w:rsidRDefault="00507E43" w:rsidP="00507E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07E43" w:rsidRPr="00F64748" w:rsidRDefault="00507E43" w:rsidP="00507E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507E43" w:rsidRPr="00F64748" w:rsidRDefault="00507E43" w:rsidP="00507E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2016</w:t>
      </w:r>
    </w:p>
    <w:p w:rsidR="00507E43" w:rsidRDefault="00507E43" w:rsidP="00507E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ZAG000137621</w:t>
      </w:r>
    </w:p>
    <w:p w:rsidR="00507E43" w:rsidRDefault="00507E43" w:rsidP="00507E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07E43" w:rsidRDefault="00507E43" w:rsidP="00507E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07E43" w:rsidRPr="00F64748" w:rsidRDefault="00507E43" w:rsidP="00507E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07E43" w:rsidRPr="00F64748" w:rsidRDefault="00507E43" w:rsidP="00FC48A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E2B6C" w:rsidRDefault="00FE2B6C" w:rsidP="00FC48A0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  <w:hyperlink r:id="rId11" w:history="1">
        <w:r w:rsidRPr="00170D4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https://www.jse.co.za/content/JSEPricingSupplementsItems/2014/BondDocuments/CLN451%20Pricing%20Supplement%2020160623.pdf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FE2B6C" w:rsidRDefault="00FE2B6C" w:rsidP="00FC48A0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</w:p>
    <w:p w:rsidR="00FC48A0" w:rsidRPr="00732BE9" w:rsidRDefault="00FC48A0" w:rsidP="00FC48A0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 xml:space="preserve">Please note that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Note</w:t>
      </w:r>
      <w:r>
        <w:rPr>
          <w:rFonts w:asciiTheme="minorHAnsi" w:hAnsiTheme="minorHAnsi" w:cs="Arial"/>
          <w:lang w:val="en-ZA"/>
        </w:rPr>
        <w:t>s are</w:t>
      </w:r>
      <w:r w:rsidRPr="00732BE9">
        <w:rPr>
          <w:rFonts w:asciiTheme="minorHAnsi" w:hAnsiTheme="minorHAnsi" w:cs="Arial"/>
          <w:lang w:val="en-ZA"/>
        </w:rPr>
        <w:t xml:space="preserve"> designated as an Inward Listed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as approved by the South African Reserve Bank. Therefore exchange control provisions apply to the trading and holding of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debt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>.</w:t>
      </w:r>
    </w:p>
    <w:p w:rsidR="00FC48A0" w:rsidRPr="00732BE9" w:rsidRDefault="00FC48A0" w:rsidP="00FC48A0">
      <w:pPr>
        <w:spacing w:line="312" w:lineRule="auto"/>
        <w:ind w:right="720"/>
        <w:jc w:val="both"/>
        <w:rPr>
          <w:rFonts w:asciiTheme="minorHAnsi" w:hAnsiTheme="minorHAnsi" w:cs="Arial"/>
          <w:lang w:val="en-ZA"/>
        </w:rPr>
      </w:pPr>
    </w:p>
    <w:p w:rsidR="00FC48A0" w:rsidRPr="00732BE9" w:rsidRDefault="00FC48A0" w:rsidP="00FC48A0">
      <w:pPr>
        <w:spacing w:line="312" w:lineRule="auto"/>
        <w:ind w:right="720"/>
        <w:jc w:val="both"/>
        <w:rPr>
          <w:rFonts w:asciiTheme="minorHAnsi" w:hAnsiTheme="minorHAnsi" w:cs="Arial"/>
        </w:rPr>
      </w:pPr>
      <w:r w:rsidRPr="00732BE9">
        <w:rPr>
          <w:rFonts w:asciiTheme="minorHAnsi" w:hAnsiTheme="minorHAnsi" w:cs="Arial"/>
        </w:rPr>
        <w:t>Th</w:t>
      </w:r>
      <w:r>
        <w:rPr>
          <w:rFonts w:asciiTheme="minorHAnsi" w:hAnsiTheme="minorHAnsi" w:cs="Arial"/>
        </w:rPr>
        <w:t>ese</w:t>
      </w:r>
      <w:r w:rsidRPr="00732BE9">
        <w:rPr>
          <w:rFonts w:asciiTheme="minorHAnsi" w:hAnsiTheme="minorHAnsi" w:cs="Arial"/>
        </w:rPr>
        <w:t xml:space="preserve">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ha</w:t>
      </w:r>
      <w:r>
        <w:rPr>
          <w:rFonts w:asciiTheme="minorHAnsi" w:hAnsiTheme="minorHAnsi" w:cs="Arial"/>
        </w:rPr>
        <w:t>ve</w:t>
      </w:r>
      <w:r w:rsidRPr="00732BE9">
        <w:rPr>
          <w:rFonts w:asciiTheme="minorHAnsi" w:hAnsiTheme="minorHAnsi" w:cs="Arial"/>
        </w:rPr>
        <w:t xml:space="preserve"> been </w:t>
      </w:r>
      <w:r w:rsidRPr="00732BE9">
        <w:rPr>
          <w:rFonts w:asciiTheme="minorHAnsi" w:hAnsiTheme="minorHAnsi" w:cs="Arial"/>
          <w:b/>
          <w:bCs/>
        </w:rPr>
        <w:t>privately placed</w:t>
      </w:r>
      <w:r w:rsidRPr="00732BE9">
        <w:rPr>
          <w:rFonts w:asciiTheme="minorHAnsi" w:hAnsiTheme="minorHAnsi" w:cs="Arial"/>
        </w:rPr>
        <w:t xml:space="preserve"> by The Standard Bank of South Africa Limited.  Any prospective purchaser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should contact </w:t>
      </w:r>
      <w:smartTag w:uri="urn:schemas-microsoft-com:office:smarttags" w:element="stockticker">
        <w:r w:rsidRPr="00732BE9">
          <w:rPr>
            <w:rFonts w:asciiTheme="minorHAnsi" w:hAnsiTheme="minorHAnsi" w:cs="Arial"/>
          </w:rPr>
          <w:t>SBSA</w:t>
        </w:r>
      </w:smartTag>
      <w:r w:rsidRPr="00732BE9">
        <w:rPr>
          <w:rFonts w:asciiTheme="minorHAnsi" w:hAnsiTheme="minorHAnsi" w:cs="Arial"/>
        </w:rPr>
        <w:t xml:space="preserve"> for details of the terms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>.  In this regard, prospective purchasers should be aware that:</w:t>
      </w:r>
    </w:p>
    <w:p w:rsidR="00FC48A0" w:rsidRPr="00732BE9" w:rsidRDefault="00FC48A0" w:rsidP="00FC48A0">
      <w:pPr>
        <w:spacing w:line="312" w:lineRule="auto"/>
        <w:ind w:right="720"/>
        <w:jc w:val="both"/>
        <w:rPr>
          <w:rFonts w:asciiTheme="minorHAnsi" w:hAnsiTheme="minorHAnsi" w:cs="Arial"/>
        </w:rPr>
      </w:pPr>
    </w:p>
    <w:p w:rsidR="00FC48A0" w:rsidRPr="00732BE9" w:rsidRDefault="00FC48A0" w:rsidP="00FC48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issued </w:t>
      </w:r>
      <w:r>
        <w:rPr>
          <w:rFonts w:asciiTheme="minorHAnsi" w:hAnsiTheme="minorHAnsi" w:cs="Arial"/>
          <w:lang w:val="en-ZA"/>
        </w:rPr>
        <w:t>are</w:t>
      </w:r>
      <w:r w:rsidRPr="00732BE9">
        <w:rPr>
          <w:rFonts w:asciiTheme="minorHAnsi" w:hAnsiTheme="minorHAnsi" w:cs="Arial"/>
          <w:lang w:val="en-ZA"/>
        </w:rPr>
        <w:t xml:space="preserve"> subject to the terms and conditions of the Pricing Supplement agreed between the Issuer and the subscriber(s) for 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and the Terms and Conditions of the Notes as set out in the Structured Note Programme </w:t>
      </w:r>
      <w:r w:rsidRPr="00732BE9">
        <w:rPr>
          <w:rFonts w:asciiTheme="minorHAnsi" w:hAnsiTheme="minorHAnsi" w:cs="Arial"/>
          <w:bCs/>
          <w:lang w:val="en-ZA"/>
        </w:rPr>
        <w:t>dated 01 March 2015</w:t>
      </w:r>
      <w:r w:rsidRPr="00732BE9">
        <w:rPr>
          <w:rFonts w:asciiTheme="minorHAnsi" w:hAnsiTheme="minorHAnsi" w:cs="Arial"/>
          <w:lang w:val="en-ZA"/>
        </w:rPr>
        <w:t xml:space="preserve">; </w:t>
      </w:r>
    </w:p>
    <w:p w:rsidR="00FC48A0" w:rsidRPr="00732BE9" w:rsidRDefault="00FC48A0" w:rsidP="00FC48A0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performance of each Note issued is linked to the performance of an underlying third party entity and/or obligation stipulated in the Pricing Supplement in respect of the Note and accordingly, as the prospective purchaser will assume credit exposure to both the Issuer and such entity and/or obligation, the Note is only suitable for purchase by financially sophisticated investors after conducting all relevant independent investigations.  The risks pertaining to credit-linked notes generally are more fully set out in the Programme Memorandum.  Copies of the Programme Memorandum are available from the Issuer.</w:t>
      </w:r>
    </w:p>
    <w:p w:rsidR="00FC48A0" w:rsidRPr="00732BE9" w:rsidRDefault="00FC48A0" w:rsidP="00FC48A0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0B0A48">
      <w:pPr>
        <w:pStyle w:val="BodyText"/>
        <w:spacing w:before="20" w:after="20" w:line="312" w:lineRule="auto"/>
        <w:ind w:right="708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</w:t>
      </w:r>
      <w:r w:rsidR="00C97156">
        <w:rPr>
          <w:rFonts w:asciiTheme="minorHAnsi" w:hAnsiTheme="minorHAnsi" w:cs="Arial"/>
          <w:lang w:val="en-ZA"/>
        </w:rPr>
        <w:t>N</w:t>
      </w:r>
      <w:r w:rsidRPr="00F64748">
        <w:rPr>
          <w:rFonts w:asciiTheme="minorHAnsi" w:hAnsiTheme="minorHAnsi" w:cs="Arial"/>
          <w:lang w:val="en-ZA"/>
        </w:rPr>
        <w:t>ote</w:t>
      </w:r>
      <w:r w:rsidR="00C97156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</w:t>
      </w:r>
      <w:r w:rsidR="00C97156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issue please contact:</w:t>
      </w:r>
    </w:p>
    <w:p w:rsidR="00A6517C" w:rsidRDefault="00A651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517C" w:rsidRPr="00A6517C" w:rsidRDefault="00A6517C" w:rsidP="00A651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6517C">
        <w:rPr>
          <w:rFonts w:asciiTheme="minorHAnsi" w:hAnsiTheme="minorHAnsi" w:cs="Arial"/>
          <w:lang w:val="en-ZA"/>
        </w:rPr>
        <w:t>Rhadus Snyman</w:t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  <w:t xml:space="preserve">          Standard Bank </w:t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  <w:t xml:space="preserve">      +27 11 4154159</w:t>
      </w:r>
    </w:p>
    <w:p w:rsidR="00A6517C" w:rsidRPr="00A6517C" w:rsidRDefault="00A6517C" w:rsidP="00A651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6517C">
        <w:rPr>
          <w:rFonts w:asciiTheme="minorHAnsi" w:hAnsiTheme="minorHAnsi" w:cs="Arial"/>
          <w:lang w:val="en-ZA"/>
        </w:rPr>
        <w:t>Corporate Actions</w:t>
      </w:r>
      <w:r w:rsidRPr="00A6517C">
        <w:rPr>
          <w:rFonts w:asciiTheme="minorHAnsi" w:hAnsiTheme="minorHAnsi" w:cs="Arial"/>
          <w:lang w:val="en-ZA"/>
        </w:rPr>
        <w:tab/>
      </w:r>
      <w:r w:rsidR="00807072">
        <w:rPr>
          <w:rFonts w:asciiTheme="minorHAnsi" w:hAnsiTheme="minorHAnsi" w:cs="Arial"/>
          <w:lang w:val="en-ZA"/>
        </w:rPr>
        <w:t xml:space="preserve">       </w:t>
      </w:r>
      <w:r w:rsidR="00807072">
        <w:rPr>
          <w:rFonts w:asciiTheme="minorHAnsi" w:hAnsiTheme="minorHAnsi" w:cs="Arial"/>
          <w:lang w:val="en-ZA"/>
        </w:rPr>
        <w:tab/>
        <w:t xml:space="preserve">          </w:t>
      </w:r>
      <w:r w:rsidRPr="00A6517C">
        <w:rPr>
          <w:rFonts w:asciiTheme="minorHAnsi" w:hAnsiTheme="minorHAnsi" w:cs="Arial"/>
          <w:lang w:val="en-ZA"/>
        </w:rPr>
        <w:t>JSE</w:t>
      </w:r>
      <w:r w:rsidRPr="00A6517C">
        <w:rPr>
          <w:rFonts w:asciiTheme="minorHAnsi" w:hAnsiTheme="minorHAnsi" w:cs="Arial"/>
          <w:lang w:val="en-ZA"/>
        </w:rPr>
        <w:tab/>
      </w:r>
      <w:r w:rsidR="00807072">
        <w:rPr>
          <w:rFonts w:asciiTheme="minorHAnsi" w:hAnsiTheme="minorHAnsi" w:cs="Arial"/>
          <w:lang w:val="en-ZA"/>
        </w:rPr>
        <w:tab/>
      </w:r>
      <w:r w:rsidR="00807072">
        <w:rPr>
          <w:rFonts w:asciiTheme="minorHAnsi" w:hAnsiTheme="minorHAnsi" w:cs="Arial"/>
          <w:lang w:val="en-ZA"/>
        </w:rPr>
        <w:tab/>
      </w:r>
      <w:r w:rsidR="00807072">
        <w:rPr>
          <w:rFonts w:asciiTheme="minorHAnsi" w:hAnsiTheme="minorHAnsi" w:cs="Arial"/>
          <w:lang w:val="en-ZA"/>
        </w:rPr>
        <w:tab/>
      </w:r>
      <w:r w:rsidR="00807072">
        <w:rPr>
          <w:rFonts w:asciiTheme="minorHAnsi" w:hAnsiTheme="minorHAnsi" w:cs="Arial"/>
          <w:lang w:val="en-ZA"/>
        </w:rPr>
        <w:tab/>
      </w:r>
      <w:r w:rsidR="00807072">
        <w:rPr>
          <w:rFonts w:asciiTheme="minorHAnsi" w:hAnsiTheme="minorHAnsi" w:cs="Arial"/>
          <w:lang w:val="en-ZA"/>
        </w:rPr>
        <w:tab/>
        <w:t xml:space="preserve">      </w:t>
      </w:r>
      <w:r w:rsidRPr="00A6517C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7D" w:rsidRDefault="004D2F7D">
      <w:r>
        <w:separator/>
      </w:r>
    </w:p>
  </w:endnote>
  <w:endnote w:type="continuationSeparator" w:id="0">
    <w:p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2B6C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2B6C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7D" w:rsidRDefault="004D2F7D">
      <w:r>
        <w:separator/>
      </w:r>
    </w:p>
  </w:footnote>
  <w:footnote w:type="continuationSeparator" w:id="0">
    <w:p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2F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2F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0A48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F7D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E43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072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17C"/>
    <w:rsid w:val="00A65EDD"/>
    <w:rsid w:val="00A67549"/>
    <w:rsid w:val="00A71127"/>
    <w:rsid w:val="00A72D8B"/>
    <w:rsid w:val="00A736C5"/>
    <w:rsid w:val="00A742F2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15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48A0"/>
    <w:rsid w:val="00FD051C"/>
    <w:rsid w:val="00FD4D4C"/>
    <w:rsid w:val="00FD5F35"/>
    <w:rsid w:val="00FD6B57"/>
    <w:rsid w:val="00FD7A51"/>
    <w:rsid w:val="00FE10B0"/>
    <w:rsid w:val="00FE24F5"/>
    <w:rsid w:val="00FE2B6C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CLN451%20Pricing%20Supplement%202016062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CLN450%20Pricing%20Supplement%2020160623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49%20Pricing%20Supplement%2020160623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0666D7-FE5D-4768-B1B8-09505144EE37}"/>
</file>

<file path=customXml/itemProps2.xml><?xml version="1.0" encoding="utf-8"?>
<ds:datastoreItem xmlns:ds="http://schemas.openxmlformats.org/officeDocument/2006/customXml" ds:itemID="{55CD12BE-4ABD-4874-9BD2-C8734FF9F087}"/>
</file>

<file path=customXml/itemProps3.xml><?xml version="1.0" encoding="utf-8"?>
<ds:datastoreItem xmlns:ds="http://schemas.openxmlformats.org/officeDocument/2006/customXml" ds:itemID="{5931D1C1-4D51-4EF8-AC99-147CB329CC12}"/>
</file>

<file path=customXml/itemProps4.xml><?xml version="1.0" encoding="utf-8"?>
<ds:datastoreItem xmlns:ds="http://schemas.openxmlformats.org/officeDocument/2006/customXml" ds:itemID="{FC55FFD0-F692-4678-B98A-0437A2D2C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2016-06-23T12:33:00Z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